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B8" w:rsidRDefault="002C5FB8">
      <w:pPr>
        <w:pStyle w:val="ConsPlusTitle"/>
        <w:jc w:val="center"/>
        <w:outlineLvl w:val="0"/>
      </w:pPr>
      <w:r>
        <w:t>КАЛУЖСКАЯ ОБЛАСТЬ</w:t>
      </w:r>
    </w:p>
    <w:p w:rsidR="002C5FB8" w:rsidRDefault="002C5FB8">
      <w:pPr>
        <w:pStyle w:val="ConsPlusTitle"/>
        <w:jc w:val="center"/>
      </w:pPr>
      <w:r>
        <w:t>МИНИСТЕРСТВО СТРОИТЕЛЬСТВА</w:t>
      </w:r>
    </w:p>
    <w:p w:rsidR="002C5FB8" w:rsidRDefault="002C5FB8">
      <w:pPr>
        <w:pStyle w:val="ConsPlusTitle"/>
        <w:jc w:val="center"/>
      </w:pPr>
      <w:r>
        <w:t>И ЖИЛИЩНО-КОММУНАЛЬНОГО ХОЗЯЙСТВА</w:t>
      </w:r>
    </w:p>
    <w:p w:rsidR="002C5FB8" w:rsidRDefault="002C5FB8">
      <w:pPr>
        <w:pStyle w:val="ConsPlusTitle"/>
        <w:jc w:val="center"/>
      </w:pPr>
    </w:p>
    <w:p w:rsidR="002C5FB8" w:rsidRDefault="002C5FB8">
      <w:pPr>
        <w:pStyle w:val="ConsPlusTitle"/>
        <w:jc w:val="center"/>
      </w:pPr>
      <w:r>
        <w:t>ПРИКАЗ</w:t>
      </w:r>
    </w:p>
    <w:p w:rsidR="002C5FB8" w:rsidRDefault="002C5FB8">
      <w:pPr>
        <w:pStyle w:val="ConsPlusTitle"/>
        <w:jc w:val="center"/>
      </w:pPr>
      <w:r>
        <w:t>от 22 июля 2009 г. N 90</w:t>
      </w:r>
    </w:p>
    <w:p w:rsidR="002C5FB8" w:rsidRDefault="002C5FB8">
      <w:pPr>
        <w:pStyle w:val="ConsPlusTitle"/>
        <w:jc w:val="center"/>
      </w:pPr>
    </w:p>
    <w:p w:rsidR="002C5FB8" w:rsidRDefault="002C5FB8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2C5FB8" w:rsidRDefault="002C5FB8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2C5FB8" w:rsidRDefault="002C5FB8">
      <w:pPr>
        <w:pStyle w:val="ConsPlusTitle"/>
        <w:jc w:val="center"/>
      </w:pPr>
      <w:r>
        <w:t>СЛУЖАЩЕГО МИНИСТЕРСТВА СТРОИТЕЛЬСТВА И ЖИЛИЩНО-КОММУНАЛЬНОГО</w:t>
      </w:r>
    </w:p>
    <w:p w:rsidR="002C5FB8" w:rsidRDefault="002C5FB8">
      <w:pPr>
        <w:pStyle w:val="ConsPlusTitle"/>
        <w:jc w:val="center"/>
      </w:pPr>
      <w:r>
        <w:t xml:space="preserve">ХОЗЯЙСТВА КАЛУЖСКОЙ ОБЛАСТИ К СОВЕРШЕНИЮ </w:t>
      </w:r>
      <w:proofErr w:type="gramStart"/>
      <w:r>
        <w:t>КОРРУПЦИОННЫХ</w:t>
      </w:r>
      <w:proofErr w:type="gramEnd"/>
    </w:p>
    <w:p w:rsidR="002C5FB8" w:rsidRDefault="002C5FB8">
      <w:pPr>
        <w:pStyle w:val="ConsPlusTitle"/>
        <w:jc w:val="center"/>
      </w:pPr>
      <w:r>
        <w:t xml:space="preserve">ПРАВОНАРУШЕНИЙ, </w:t>
      </w:r>
      <w:proofErr w:type="gramStart"/>
      <w:r>
        <w:t>ПЕРЕЧНЕ</w:t>
      </w:r>
      <w:proofErr w:type="gramEnd"/>
      <w:r>
        <w:t xml:space="preserve"> СВЕДЕНИЙ, СОДЕРЖАЩИХСЯ</w:t>
      </w:r>
    </w:p>
    <w:p w:rsidR="002C5FB8" w:rsidRDefault="002C5FB8">
      <w:pPr>
        <w:pStyle w:val="ConsPlusTitle"/>
        <w:jc w:val="center"/>
      </w:pPr>
      <w:r>
        <w:t>В УВЕДОМЛЕНИЯХ, ОРГАНИЗАЦИИ ПРОВЕРКИ ЭТИХ СВЕДЕНИЙ</w:t>
      </w:r>
    </w:p>
    <w:p w:rsidR="002C5FB8" w:rsidRDefault="002C5FB8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РЕГИСТРАЦИИ УВЕДОМЛЕНИЙ</w:t>
      </w:r>
    </w:p>
    <w:p w:rsidR="002C5FB8" w:rsidRDefault="002C5FB8">
      <w:pPr>
        <w:pStyle w:val="ConsPlusNormal"/>
        <w:jc w:val="center"/>
      </w:pPr>
    </w:p>
    <w:p w:rsidR="002C5FB8" w:rsidRDefault="002C5FB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9</w:t>
        </w:r>
      </w:hyperlink>
      <w:r>
        <w:t xml:space="preserve"> Федерального закона "О противодействии коррупции"</w:t>
      </w:r>
    </w:p>
    <w:p w:rsidR="002C5FB8" w:rsidRDefault="002C5FB8" w:rsidP="002C5FB8">
      <w:pPr>
        <w:pStyle w:val="ConsPlusNormal"/>
        <w:spacing w:before="220"/>
        <w:ind w:firstLine="540"/>
        <w:jc w:val="both"/>
      </w:pPr>
      <w:r>
        <w:t>ПРИКАЗЫВАЮ:</w:t>
      </w:r>
    </w:p>
    <w:p w:rsidR="002C5FB8" w:rsidRDefault="002C5FB8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министерства строительства и жилищно-коммунального хозяйства Калужской области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 (прилагается).</w:t>
      </w:r>
    </w:p>
    <w:p w:rsidR="002C5FB8" w:rsidRDefault="002C5FB8">
      <w:pPr>
        <w:pStyle w:val="ConsPlusNormal"/>
        <w:spacing w:before="220"/>
        <w:ind w:firstLine="540"/>
        <w:jc w:val="both"/>
      </w:pPr>
      <w:r>
        <w:t>2. Отделу кадровой, юридической и организационно-аналитической работы управления финансов и организационно-аналитической работы министерства довести настоящий Приказ до сведения государственных гражданских служащих министерства.</w:t>
      </w:r>
    </w:p>
    <w:p w:rsidR="002C5FB8" w:rsidRDefault="002C5FB8">
      <w:pPr>
        <w:pStyle w:val="ConsPlusNormal"/>
        <w:ind w:firstLine="540"/>
        <w:jc w:val="both"/>
      </w:pPr>
    </w:p>
    <w:p w:rsidR="002C5FB8" w:rsidRDefault="002C5FB8">
      <w:pPr>
        <w:pStyle w:val="ConsPlusNormal"/>
        <w:jc w:val="right"/>
      </w:pPr>
      <w:r>
        <w:t>Министр</w:t>
      </w:r>
    </w:p>
    <w:p w:rsidR="002C5FB8" w:rsidRDefault="002C5FB8">
      <w:pPr>
        <w:pStyle w:val="ConsPlusNormal"/>
        <w:jc w:val="right"/>
      </w:pPr>
      <w:proofErr w:type="spellStart"/>
      <w:r>
        <w:t>А.Л.Болховитин</w:t>
      </w:r>
      <w:proofErr w:type="spellEnd"/>
    </w:p>
    <w:p w:rsidR="002C5FB8" w:rsidRDefault="002C5FB8">
      <w:pPr>
        <w:pStyle w:val="ConsPlusNormal"/>
      </w:pPr>
    </w:p>
    <w:p w:rsidR="002C5FB8" w:rsidRDefault="002C5FB8">
      <w:pPr>
        <w:pStyle w:val="ConsPlusNormal"/>
      </w:pPr>
    </w:p>
    <w:p w:rsidR="002C5FB8" w:rsidRDefault="002C5FB8">
      <w:pPr>
        <w:pStyle w:val="ConsPlusNormal"/>
        <w:jc w:val="right"/>
        <w:outlineLvl w:val="0"/>
      </w:pPr>
      <w:r>
        <w:t>Приложение</w:t>
      </w:r>
    </w:p>
    <w:p w:rsidR="002C5FB8" w:rsidRDefault="002C5FB8">
      <w:pPr>
        <w:pStyle w:val="ConsPlusNormal"/>
        <w:jc w:val="right"/>
      </w:pPr>
      <w:r>
        <w:t>к Приказу</w:t>
      </w:r>
    </w:p>
    <w:p w:rsidR="002C5FB8" w:rsidRDefault="002C5FB8">
      <w:pPr>
        <w:pStyle w:val="ConsPlusNormal"/>
        <w:jc w:val="right"/>
      </w:pPr>
      <w:r>
        <w:t>министерства строительства</w:t>
      </w:r>
    </w:p>
    <w:p w:rsidR="002C5FB8" w:rsidRDefault="002C5FB8">
      <w:pPr>
        <w:pStyle w:val="ConsPlusNormal"/>
        <w:jc w:val="right"/>
      </w:pPr>
      <w:r>
        <w:t>и жилищно-коммунального хозяйства</w:t>
      </w:r>
    </w:p>
    <w:p w:rsidR="002C5FB8" w:rsidRDefault="002C5FB8">
      <w:pPr>
        <w:pStyle w:val="ConsPlusNormal"/>
        <w:jc w:val="right"/>
      </w:pPr>
      <w:r>
        <w:t>Калужской области</w:t>
      </w:r>
    </w:p>
    <w:p w:rsidR="002C5FB8" w:rsidRDefault="002C5FB8">
      <w:pPr>
        <w:pStyle w:val="ConsPlusNormal"/>
        <w:jc w:val="right"/>
      </w:pPr>
      <w:r>
        <w:t>от 22 июля 2009 г. N 90</w:t>
      </w:r>
    </w:p>
    <w:p w:rsidR="002C5FB8" w:rsidRDefault="002C5FB8">
      <w:pPr>
        <w:pStyle w:val="ConsPlusNormal"/>
        <w:ind w:firstLine="540"/>
        <w:jc w:val="both"/>
      </w:pPr>
    </w:p>
    <w:p w:rsidR="002C5FB8" w:rsidRDefault="002C5FB8">
      <w:pPr>
        <w:pStyle w:val="ConsPlusTitle"/>
        <w:jc w:val="center"/>
      </w:pPr>
      <w:bookmarkStart w:id="0" w:name="P36"/>
      <w:bookmarkEnd w:id="0"/>
      <w:r>
        <w:t>ПОРЯДОК</w:t>
      </w:r>
    </w:p>
    <w:p w:rsidR="002C5FB8" w:rsidRDefault="002C5FB8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2C5FB8" w:rsidRDefault="002C5FB8">
      <w:pPr>
        <w:pStyle w:val="ConsPlusTitle"/>
        <w:jc w:val="center"/>
      </w:pPr>
      <w:r>
        <w:t>В ЦЕЛЯХ СКЛОНЕНИЯ ГОСУДАРСТВЕННОГО ГРАЖДАНСКОГО СЛУЖАЩЕГО</w:t>
      </w:r>
    </w:p>
    <w:p w:rsidR="002C5FB8" w:rsidRDefault="002C5FB8">
      <w:pPr>
        <w:pStyle w:val="ConsPlusTitle"/>
        <w:jc w:val="center"/>
      </w:pPr>
      <w:r>
        <w:t>МИНИСТЕРСТВА СТРОИТЕЛЬСТВА И ЖИЛИЩНО-КОММУНАЛЬНОГО ХОЗЯЙСТВА</w:t>
      </w:r>
    </w:p>
    <w:p w:rsidR="002C5FB8" w:rsidRDefault="002C5FB8">
      <w:pPr>
        <w:pStyle w:val="ConsPlusTitle"/>
        <w:jc w:val="center"/>
      </w:pPr>
      <w:r>
        <w:t>КАЛУЖСКОЙ ОБЛАСТИ К СОВЕРШЕНИЮ КОРРУПЦИОННЫХ ПРАВОНАРУШЕНИЙ,</w:t>
      </w:r>
    </w:p>
    <w:p w:rsidR="002C5FB8" w:rsidRDefault="002C5FB8">
      <w:pPr>
        <w:pStyle w:val="ConsPlusTitle"/>
        <w:jc w:val="center"/>
      </w:pPr>
      <w:r>
        <w:t>ПЕРЕЧЕНЬ СВЕДЕНИЙ, СОДЕРЖАЩИХСЯ В УВЕДОМЛЕНИЯХ, ОРГАНИЗАЦИЯ</w:t>
      </w:r>
    </w:p>
    <w:p w:rsidR="002C5FB8" w:rsidRDefault="002C5FB8">
      <w:pPr>
        <w:pStyle w:val="ConsPlusTitle"/>
        <w:jc w:val="center"/>
      </w:pPr>
      <w:r>
        <w:t>ПРОВЕРКИ ЭТИХ СВЕДЕНИЙ И ПОРЯДОК РЕГИСТРАЦИИ</w:t>
      </w:r>
    </w:p>
    <w:p w:rsidR="002C5FB8" w:rsidRDefault="002C5FB8">
      <w:pPr>
        <w:pStyle w:val="ConsPlusTitle"/>
        <w:jc w:val="center"/>
      </w:pPr>
      <w:r>
        <w:t>УВЕДОМЛЕНИЙ</w:t>
      </w:r>
    </w:p>
    <w:p w:rsidR="002C5FB8" w:rsidRDefault="002C5FB8">
      <w:pPr>
        <w:pStyle w:val="ConsPlusNormal"/>
        <w:ind w:firstLine="540"/>
        <w:jc w:val="both"/>
      </w:pPr>
    </w:p>
    <w:p w:rsidR="002C5FB8" w:rsidRDefault="002C5FB8" w:rsidP="002C5FB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уведомления представителя нанимателя о фактах обращения в целях склонения государственного гражданского служащего министерства строительства и жилищно-коммунального хозяйства Калужской области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(далее - Порядок) определяют действия государственного гражданского служащего министерства строительства и жилищно-коммунального хозяйства </w:t>
      </w:r>
      <w:r>
        <w:lastRenderedPageBreak/>
        <w:t>Калужской области (далее соответственно - гражданский служащий, министерство) по уведомлению представителя</w:t>
      </w:r>
      <w:proofErr w:type="gramEnd"/>
      <w:r>
        <w:t xml:space="preserve"> нанимателя - министра строительства и жилищно-коммунального хозяйства Калужской области (далее - представитель нанимателя) об указанных фактах, перечень сведений, содержащихся в уведомлении, организацию проверки сведений, содержащихся в уведомлении, порядок регистрации уведомлений.</w:t>
      </w:r>
    </w:p>
    <w:p w:rsidR="002C5FB8" w:rsidRDefault="002C5FB8" w:rsidP="002C5FB8">
      <w:pPr>
        <w:pStyle w:val="ConsPlusNormal"/>
        <w:ind w:firstLine="540"/>
        <w:jc w:val="both"/>
      </w:pPr>
      <w:r>
        <w:t xml:space="preserve">2. Настоящий Порядок разработан в соответствии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(далее - Федеральный закон), другими федеральными законами, нормативными правовыми актами Президента Российской Федерации, Правительства Российской Федерации, Калужской области в сфере противодействия коррупции.</w:t>
      </w:r>
    </w:p>
    <w:p w:rsidR="002C5FB8" w:rsidRDefault="002C5FB8" w:rsidP="002C5FB8">
      <w:pPr>
        <w:pStyle w:val="ConsPlusNormal"/>
        <w:ind w:firstLine="540"/>
        <w:jc w:val="both"/>
      </w:pPr>
      <w:r>
        <w:t>3. В случае обращения к гражданскому служащему каких-либо лиц в целях склонения его к совершению коррупционных правонарушений гражданский служащий обязан уведомить представителя нанимателя о данном обращении.</w:t>
      </w:r>
    </w:p>
    <w:p w:rsidR="002C5FB8" w:rsidRDefault="002C5FB8" w:rsidP="002C5FB8">
      <w:pPr>
        <w:pStyle w:val="ConsPlusNormal"/>
        <w:ind w:firstLine="540"/>
        <w:jc w:val="both"/>
      </w:pPr>
      <w:r>
        <w:t xml:space="preserve">4. </w:t>
      </w:r>
      <w:hyperlink w:anchor="P100" w:history="1">
        <w:r>
          <w:rPr>
            <w:color w:val="0000FF"/>
          </w:rPr>
          <w:t>Уведомление</w:t>
        </w:r>
      </w:hyperlink>
      <w:r>
        <w:t xml:space="preserve"> представителя нанимателя о фактах обращения в целях склонения гражданского служащего к совершению коррупционных правонарушений (далее - уведомление) производится гражданским служащим письменно по форме, указанной в приложении N 1 к Порядку, не позднее рабочего дня, следующего за днем обращения.</w:t>
      </w:r>
    </w:p>
    <w:p w:rsidR="002C5FB8" w:rsidRDefault="002C5FB8">
      <w:pPr>
        <w:pStyle w:val="ConsPlusNormal"/>
        <w:spacing w:before="220"/>
        <w:ind w:firstLine="540"/>
        <w:jc w:val="both"/>
      </w:pPr>
      <w:r>
        <w:t>В уведомлении указываются следующие сведения:</w:t>
      </w:r>
    </w:p>
    <w:p w:rsidR="002C5FB8" w:rsidRDefault="002C5FB8">
      <w:pPr>
        <w:pStyle w:val="ConsPlusNormal"/>
        <w:spacing w:before="220"/>
        <w:ind w:firstLine="540"/>
        <w:jc w:val="both"/>
      </w:pPr>
      <w:r>
        <w:t>- фамилия, имя, отчество гражданского служащего;</w:t>
      </w:r>
    </w:p>
    <w:p w:rsidR="002C5FB8" w:rsidRDefault="002C5FB8">
      <w:pPr>
        <w:pStyle w:val="ConsPlusNormal"/>
        <w:spacing w:before="220"/>
        <w:ind w:firstLine="540"/>
        <w:jc w:val="both"/>
      </w:pPr>
      <w:r>
        <w:t>- замещаемая должность государственной гражданской службы и наименование структурного подразделения;</w:t>
      </w:r>
    </w:p>
    <w:p w:rsidR="002C5FB8" w:rsidRDefault="002C5FB8">
      <w:pPr>
        <w:pStyle w:val="ConsPlusNormal"/>
        <w:spacing w:before="220"/>
        <w:ind w:firstLine="540"/>
        <w:jc w:val="both"/>
      </w:pPr>
      <w:r>
        <w:t>- дата, время и место обращения;</w:t>
      </w:r>
    </w:p>
    <w:p w:rsidR="002C5FB8" w:rsidRDefault="002C5FB8">
      <w:pPr>
        <w:pStyle w:val="ConsPlusNormal"/>
        <w:spacing w:before="220"/>
        <w:ind w:firstLine="540"/>
        <w:jc w:val="both"/>
      </w:pPr>
      <w:r>
        <w:t>- факты и обстоятельства, послужившие основанием для составления уведомления.</w:t>
      </w:r>
    </w:p>
    <w:p w:rsidR="002C5FB8" w:rsidRDefault="002C5FB8">
      <w:pPr>
        <w:pStyle w:val="ConsPlusNormal"/>
        <w:spacing w:before="220"/>
        <w:ind w:firstLine="540"/>
        <w:jc w:val="both"/>
      </w:pPr>
      <w:r>
        <w:t xml:space="preserve">5. Уведомление регистрируется в отделе кадровой, юридической и организационно-аналитической работы управления финансов и организационно-аналитической работы министерства в </w:t>
      </w:r>
      <w:hyperlink w:anchor="P140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гражданского служащего к совершению коррупционных правонарушений, который ведется по форме, указанной в приложении N 2 к Порядку.</w:t>
      </w:r>
    </w:p>
    <w:p w:rsidR="002C5FB8" w:rsidRDefault="002C5FB8">
      <w:pPr>
        <w:pStyle w:val="ConsPlusNormal"/>
        <w:spacing w:before="220"/>
        <w:ind w:firstLine="540"/>
        <w:jc w:val="both"/>
      </w:pPr>
      <w:r>
        <w:t>Регистрация уведомления производится в день его поступления.</w:t>
      </w:r>
    </w:p>
    <w:p w:rsidR="002C5FB8" w:rsidRDefault="002C5FB8">
      <w:pPr>
        <w:pStyle w:val="ConsPlusNormal"/>
        <w:spacing w:before="220"/>
        <w:ind w:firstLine="540"/>
        <w:jc w:val="both"/>
      </w:pPr>
      <w:r>
        <w:t>6. Зарегистрированное уведомление в течение рабочего дня направляется представителю нанимателя для организации проверки содержащихся в нем сведений и принятия мер в соответствии с настоящим Порядком.</w:t>
      </w:r>
    </w:p>
    <w:p w:rsidR="002C5FB8" w:rsidRDefault="002C5FB8">
      <w:pPr>
        <w:pStyle w:val="ConsPlusNormal"/>
        <w:spacing w:before="220"/>
        <w:ind w:firstLine="540"/>
        <w:jc w:val="both"/>
      </w:pPr>
      <w:r>
        <w:t>7. Представитель нанимателя в течение трех рабочих дней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2C5FB8" w:rsidRDefault="002C5FB8">
      <w:pPr>
        <w:pStyle w:val="ConsPlusNormal"/>
        <w:spacing w:before="220"/>
        <w:ind w:firstLine="540"/>
        <w:jc w:val="both"/>
      </w:pPr>
      <w:r>
        <w:t>8. Для проведения проверки приказом министерства образуется комиссия, в состав которой включаются представитель нанимателя, являющийся председателем комиссии, непосредственный руководитель гражданского служащего, представители кадровой и юридической служб министерства.</w:t>
      </w:r>
    </w:p>
    <w:p w:rsidR="002C5FB8" w:rsidRDefault="002C5FB8">
      <w:pPr>
        <w:pStyle w:val="ConsPlusNormal"/>
        <w:spacing w:before="220"/>
        <w:ind w:firstLine="540"/>
        <w:jc w:val="both"/>
      </w:pPr>
      <w:r>
        <w:t>9. Проверка проводится в течение пяти рабочих дней со дня принятия решения о ее проведении.</w:t>
      </w:r>
    </w:p>
    <w:p w:rsidR="002C5FB8" w:rsidRDefault="002C5FB8">
      <w:pPr>
        <w:pStyle w:val="ConsPlusNormal"/>
        <w:spacing w:before="220"/>
        <w:ind w:firstLine="540"/>
        <w:jc w:val="both"/>
      </w:pPr>
      <w:r>
        <w:t>10. Заседание комиссии правомочно, если на нем присутствуют не менее двух третей ее членов.</w:t>
      </w:r>
    </w:p>
    <w:p w:rsidR="002C5FB8" w:rsidRDefault="002C5FB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При проведении проверки должны быть заслушаны пояснения гражданского служащего, </w:t>
      </w:r>
      <w:r>
        <w:lastRenderedPageBreak/>
        <w:t>составившего уведомление, в случае необходимости - гражданских служащих и иных лиц, имеющих отношение к фактам, содержащимся в уведомлении, объективно и всесторонне рассмотрены факты и обстоятельства обращения к гражданскому служащему в целях склонения к совершению коррупционных правонарушений, документы и материалы, имеющие отношение к изложенным в уведомлении фактам.</w:t>
      </w:r>
      <w:proofErr w:type="gramEnd"/>
    </w:p>
    <w:p w:rsidR="002C5FB8" w:rsidRDefault="002C5FB8" w:rsidP="002C5FB8">
      <w:pPr>
        <w:pStyle w:val="a3"/>
      </w:pPr>
      <w:r>
        <w:t>12. Решение комиссии по результатам проверки оформляется протоколом. В протоколе указываются:</w:t>
      </w:r>
    </w:p>
    <w:p w:rsidR="002C5FB8" w:rsidRDefault="002C5FB8" w:rsidP="002C5FB8">
      <w:pPr>
        <w:pStyle w:val="a3"/>
      </w:pPr>
      <w:r>
        <w:t>а) состав комиссии;</w:t>
      </w:r>
    </w:p>
    <w:p w:rsidR="002C5FB8" w:rsidRDefault="002C5FB8" w:rsidP="002C5FB8">
      <w:pPr>
        <w:pStyle w:val="a3"/>
      </w:pPr>
      <w:r>
        <w:t>б) сроки проведения проверки;</w:t>
      </w:r>
    </w:p>
    <w:p w:rsidR="002C5FB8" w:rsidRDefault="002C5FB8" w:rsidP="002C5FB8">
      <w:pPr>
        <w:pStyle w:val="a3"/>
      </w:pPr>
      <w:r>
        <w:t>в) фамилия, имя, отчество, замещаемая должность и наименование структурного подразделения гражданского служащего, составившего уведомление и обстоятельства, послужившие основанием для проведения проверки;</w:t>
      </w:r>
    </w:p>
    <w:p w:rsidR="002C5FB8" w:rsidRDefault="002C5FB8" w:rsidP="002C5FB8">
      <w:pPr>
        <w:pStyle w:val="a3"/>
      </w:pPr>
      <w:r>
        <w:t>г) подтверждение достоверности (либо опровержение) факта, послужившего основанием для составления уведомления;</w:t>
      </w:r>
    </w:p>
    <w:p w:rsidR="002C5FB8" w:rsidRDefault="002C5FB8" w:rsidP="002C5FB8">
      <w:pPr>
        <w:pStyle w:val="a3"/>
      </w:pPr>
      <w:r>
        <w:t>д) причины и обстоятельства, способствовавшие обращению в целях склонения гражданского служащего к совершению коррупционных правонарушений;</w:t>
      </w:r>
    </w:p>
    <w:p w:rsidR="002C5FB8" w:rsidRDefault="002C5FB8" w:rsidP="002C5FB8">
      <w:pPr>
        <w:pStyle w:val="a3"/>
      </w:pPr>
      <w:r>
        <w:t>е) меры, рекомендуемые для разрешения сложившейся ситуации.</w:t>
      </w:r>
    </w:p>
    <w:p w:rsidR="002C5FB8" w:rsidRDefault="002C5FB8" w:rsidP="002C5FB8">
      <w:pPr>
        <w:pStyle w:val="a3"/>
      </w:pPr>
      <w:r>
        <w:t>13. Решение комиссии принимается большинством голосов от числа присутствовавших на заседании членов комиссии.</w:t>
      </w:r>
    </w:p>
    <w:p w:rsidR="002C5FB8" w:rsidRDefault="002C5FB8" w:rsidP="002C5FB8">
      <w:pPr>
        <w:pStyle w:val="a3"/>
      </w:pPr>
      <w:r>
        <w:t>В случае равенства голосов решающим является голос председателя комиссии. Член комиссии в случае несогласия с решением вправе выразить в письменной форме и приобщить к протоколу свое особое мнение.</w:t>
      </w:r>
    </w:p>
    <w:p w:rsidR="002C5FB8" w:rsidRDefault="002C5FB8" w:rsidP="002C5FB8">
      <w:pPr>
        <w:pStyle w:val="a3"/>
      </w:pPr>
      <w:r>
        <w:t xml:space="preserve">14. </w:t>
      </w:r>
      <w:proofErr w:type="gramStart"/>
      <w:r>
        <w:t>В случае подтверждения достоверности факта обращения в целях склонения гражданского служащего к совершению коррупционных правонарушений представитель нанимателя с учетом решения комиссии по результатам</w:t>
      </w:r>
      <w:proofErr w:type="gramEnd"/>
      <w:r>
        <w:t xml:space="preserve"> проверки в течение двух рабочих дней может принять следующие решения:</w:t>
      </w:r>
    </w:p>
    <w:p w:rsidR="002C5FB8" w:rsidRDefault="002C5FB8" w:rsidP="002C5FB8">
      <w:pPr>
        <w:pStyle w:val="a3"/>
      </w:pPr>
      <w:r>
        <w:t>а) об организационных мерах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2C5FB8" w:rsidRDefault="002C5FB8" w:rsidP="002C5FB8">
      <w:pPr>
        <w:pStyle w:val="a3"/>
      </w:pPr>
      <w:r>
        <w:t>б) об исключении возможности принятия гражданским служащим, составившим уведомление, единоличных решений по вопросам, с которыми связана вероятность совершения коррупционного правонарушения;</w:t>
      </w:r>
    </w:p>
    <w:p w:rsidR="002C5FB8" w:rsidRDefault="002C5FB8" w:rsidP="002C5FB8">
      <w:pPr>
        <w:pStyle w:val="a3"/>
      </w:pPr>
      <w:r>
        <w:t>в) о необходимости внесения изменений в приказы и иные локальные акты министерства с целью устранения условий, способствовавших обращению в целях склонения гражданских служащих к совершению коррупционных правонарушений;</w:t>
      </w:r>
    </w:p>
    <w:p w:rsidR="002C5FB8" w:rsidRDefault="002C5FB8" w:rsidP="002C5FB8">
      <w:pPr>
        <w:pStyle w:val="a3"/>
      </w:pPr>
      <w:r>
        <w:t>г) о незамедлительной передаче материалов проверки в правоохранительные органы.</w:t>
      </w:r>
    </w:p>
    <w:p w:rsidR="002C5FB8" w:rsidRDefault="002C5FB8">
      <w:pPr>
        <w:pStyle w:val="ConsPlusNormal"/>
        <w:ind w:firstLine="540"/>
        <w:jc w:val="both"/>
      </w:pPr>
    </w:p>
    <w:p w:rsidR="002C5FB8" w:rsidRDefault="002C5FB8">
      <w:pPr>
        <w:pStyle w:val="ConsPlusNormal"/>
        <w:jc w:val="right"/>
        <w:outlineLvl w:val="1"/>
      </w:pPr>
      <w:r>
        <w:t>Приложение N 1</w:t>
      </w:r>
    </w:p>
    <w:p w:rsidR="002C5FB8" w:rsidRDefault="002C5FB8">
      <w:pPr>
        <w:pStyle w:val="ConsPlusNormal"/>
        <w:jc w:val="right"/>
      </w:pPr>
      <w:r>
        <w:t>к Порядку</w:t>
      </w:r>
    </w:p>
    <w:p w:rsidR="002C5FB8" w:rsidRDefault="002C5FB8">
      <w:pPr>
        <w:pStyle w:val="ConsPlusNormal"/>
        <w:jc w:val="right"/>
      </w:pPr>
      <w:r>
        <w:t>уведомления представителя</w:t>
      </w:r>
    </w:p>
    <w:p w:rsidR="002C5FB8" w:rsidRDefault="002C5FB8">
      <w:pPr>
        <w:pStyle w:val="ConsPlusNormal"/>
        <w:jc w:val="right"/>
      </w:pPr>
      <w:r>
        <w:t>нанимателя о фактах обращения в целях</w:t>
      </w:r>
    </w:p>
    <w:p w:rsidR="002C5FB8" w:rsidRDefault="002C5FB8">
      <w:pPr>
        <w:pStyle w:val="ConsPlusNormal"/>
        <w:jc w:val="right"/>
      </w:pPr>
      <w:r>
        <w:t>склонения государственного гражданского</w:t>
      </w:r>
    </w:p>
    <w:p w:rsidR="002C5FB8" w:rsidRDefault="002C5FB8">
      <w:pPr>
        <w:pStyle w:val="ConsPlusNormal"/>
        <w:jc w:val="right"/>
      </w:pPr>
      <w:r>
        <w:t>служащего министерства строительства</w:t>
      </w:r>
    </w:p>
    <w:p w:rsidR="002C5FB8" w:rsidRDefault="002C5FB8">
      <w:pPr>
        <w:pStyle w:val="ConsPlusNormal"/>
        <w:jc w:val="right"/>
      </w:pPr>
      <w:r>
        <w:t>и жилищно-коммунального хозяйства</w:t>
      </w:r>
    </w:p>
    <w:p w:rsidR="002C5FB8" w:rsidRDefault="002C5FB8">
      <w:pPr>
        <w:pStyle w:val="ConsPlusNormal"/>
        <w:jc w:val="right"/>
      </w:pPr>
      <w:r>
        <w:t>Калужской области к совершению</w:t>
      </w:r>
    </w:p>
    <w:p w:rsidR="002C5FB8" w:rsidRDefault="002C5FB8">
      <w:pPr>
        <w:pStyle w:val="ConsPlusNormal"/>
        <w:jc w:val="right"/>
      </w:pPr>
      <w:r>
        <w:t>коррупционных правонарушений, перечню</w:t>
      </w:r>
    </w:p>
    <w:p w:rsidR="002C5FB8" w:rsidRDefault="002C5FB8">
      <w:pPr>
        <w:pStyle w:val="ConsPlusNormal"/>
        <w:jc w:val="right"/>
      </w:pPr>
      <w:r>
        <w:t>сведений, содержащихся в уведомлениях,</w:t>
      </w:r>
    </w:p>
    <w:p w:rsidR="002C5FB8" w:rsidRDefault="002C5FB8">
      <w:pPr>
        <w:pStyle w:val="ConsPlusNormal"/>
        <w:jc w:val="right"/>
      </w:pPr>
      <w:r>
        <w:t>организации проверки этих сведений</w:t>
      </w:r>
    </w:p>
    <w:p w:rsidR="002C5FB8" w:rsidRDefault="002C5FB8">
      <w:pPr>
        <w:pStyle w:val="ConsPlusNormal"/>
        <w:jc w:val="right"/>
      </w:pPr>
      <w:r>
        <w:t>и порядку регистрации уведомлений</w:t>
      </w:r>
    </w:p>
    <w:p w:rsidR="002C5FB8" w:rsidRDefault="002C5FB8">
      <w:pPr>
        <w:pStyle w:val="ConsPlusNormal"/>
      </w:pPr>
    </w:p>
    <w:p w:rsidR="002C5FB8" w:rsidRDefault="002C5FB8">
      <w:pPr>
        <w:pStyle w:val="ConsPlusNonformat"/>
        <w:jc w:val="both"/>
      </w:pPr>
      <w:r>
        <w:t xml:space="preserve">                                                   Министру строительства и</w:t>
      </w:r>
    </w:p>
    <w:p w:rsidR="002C5FB8" w:rsidRDefault="002C5FB8">
      <w:pPr>
        <w:pStyle w:val="ConsPlusNonformat"/>
        <w:jc w:val="both"/>
      </w:pPr>
      <w:r>
        <w:t xml:space="preserve">                                                      жилищно-коммунального</w:t>
      </w:r>
    </w:p>
    <w:p w:rsidR="002C5FB8" w:rsidRDefault="002C5FB8">
      <w:pPr>
        <w:pStyle w:val="ConsPlusNonformat"/>
        <w:jc w:val="both"/>
      </w:pPr>
      <w:r>
        <w:t xml:space="preserve">                                                хозяйства Калужской области</w:t>
      </w:r>
    </w:p>
    <w:p w:rsidR="002C5FB8" w:rsidRDefault="002C5FB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C5FB8" w:rsidRDefault="002C5FB8">
      <w:pPr>
        <w:pStyle w:val="ConsPlusNonformat"/>
        <w:jc w:val="both"/>
      </w:pPr>
      <w:r>
        <w:t xml:space="preserve">                                            (Ф.И.О. гражданского служащего)</w:t>
      </w:r>
    </w:p>
    <w:p w:rsidR="002C5FB8" w:rsidRDefault="002C5FB8">
      <w:pPr>
        <w:pStyle w:val="ConsPlusNonformat"/>
        <w:jc w:val="both"/>
      </w:pPr>
    </w:p>
    <w:p w:rsidR="002C5FB8" w:rsidRDefault="002C5FB8">
      <w:pPr>
        <w:pStyle w:val="ConsPlusNonformat"/>
        <w:jc w:val="both"/>
      </w:pPr>
      <w:bookmarkStart w:id="1" w:name="P100"/>
      <w:bookmarkEnd w:id="1"/>
      <w:r>
        <w:lastRenderedPageBreak/>
        <w:t xml:space="preserve">                                УВЕДОМЛЕНИЕ</w:t>
      </w:r>
    </w:p>
    <w:p w:rsidR="002C5FB8" w:rsidRDefault="002C5FB8">
      <w:pPr>
        <w:pStyle w:val="ConsPlusNonformat"/>
        <w:jc w:val="both"/>
      </w:pPr>
    </w:p>
    <w:p w:rsidR="002C5FB8" w:rsidRDefault="002C5FB8">
      <w:pPr>
        <w:pStyle w:val="ConsPlusNonformat"/>
        <w:jc w:val="both"/>
      </w:pPr>
      <w:r>
        <w:t xml:space="preserve">    В  соответствии  со  </w:t>
      </w:r>
      <w:hyperlink r:id="rId8" w:history="1">
        <w:r>
          <w:rPr>
            <w:color w:val="0000FF"/>
          </w:rPr>
          <w:t>статьей  9</w:t>
        </w:r>
      </w:hyperlink>
      <w:r>
        <w:t xml:space="preserve">  Федерального закона "О противодействии</w:t>
      </w:r>
    </w:p>
    <w:p w:rsidR="002C5FB8" w:rsidRDefault="002C5FB8">
      <w:pPr>
        <w:pStyle w:val="ConsPlusNonformat"/>
        <w:jc w:val="both"/>
      </w:pPr>
      <w:r>
        <w:t>коррупции" я, __________________________________________________, настоящим</w:t>
      </w:r>
    </w:p>
    <w:p w:rsidR="002C5FB8" w:rsidRDefault="002C5FB8">
      <w:pPr>
        <w:pStyle w:val="ConsPlusNonformat"/>
        <w:jc w:val="both"/>
      </w:pPr>
      <w:r>
        <w:t xml:space="preserve">                 </w:t>
      </w:r>
      <w:proofErr w:type="gramStart"/>
      <w:r>
        <w:t>(Ф.И.О., замещаемая должность и наименование</w:t>
      </w:r>
      <w:proofErr w:type="gramEnd"/>
    </w:p>
    <w:p w:rsidR="002C5FB8" w:rsidRDefault="002C5FB8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2C5FB8" w:rsidRDefault="002C5FB8">
      <w:pPr>
        <w:pStyle w:val="ConsPlusNonformat"/>
        <w:jc w:val="both"/>
      </w:pPr>
      <w:r>
        <w:t>уведомляю об обращении ко мне _____________________________________________</w:t>
      </w:r>
    </w:p>
    <w:p w:rsidR="002C5FB8" w:rsidRDefault="002C5FB8">
      <w:pPr>
        <w:pStyle w:val="ConsPlusNonformat"/>
        <w:jc w:val="both"/>
      </w:pPr>
      <w:r>
        <w:t xml:space="preserve">                                      (дата, время и место обращения)</w:t>
      </w:r>
    </w:p>
    <w:p w:rsidR="002C5FB8" w:rsidRDefault="002C5FB8">
      <w:pPr>
        <w:pStyle w:val="ConsPlusNonformat"/>
        <w:jc w:val="both"/>
      </w:pPr>
      <w:r>
        <w:t>гр. _______________________________________________________________________</w:t>
      </w:r>
    </w:p>
    <w:p w:rsidR="002C5FB8" w:rsidRDefault="002C5FB8">
      <w:pPr>
        <w:pStyle w:val="ConsPlusNonformat"/>
        <w:jc w:val="both"/>
      </w:pPr>
      <w:r>
        <w:t xml:space="preserve">                                 (Ф.И.О.)</w:t>
      </w:r>
    </w:p>
    <w:p w:rsidR="002C5FB8" w:rsidRDefault="002C5FB8">
      <w:pPr>
        <w:pStyle w:val="ConsPlusNonformat"/>
        <w:jc w:val="both"/>
      </w:pPr>
      <w:r>
        <w:t>в целях склонения меня к совершению коррупционных правонарушений, а именно:</w:t>
      </w:r>
    </w:p>
    <w:p w:rsidR="002C5FB8" w:rsidRDefault="002C5FB8">
      <w:pPr>
        <w:pStyle w:val="ConsPlusNonformat"/>
        <w:jc w:val="both"/>
      </w:pPr>
      <w:r>
        <w:t>___________________________________________________________________________</w:t>
      </w:r>
    </w:p>
    <w:p w:rsidR="002C5FB8" w:rsidRDefault="002C5FB8">
      <w:pPr>
        <w:pStyle w:val="ConsPlusNonformat"/>
        <w:jc w:val="both"/>
      </w:pPr>
      <w:r>
        <w:t xml:space="preserve">             </w:t>
      </w:r>
      <w:proofErr w:type="gramStart"/>
      <w:r>
        <w:t>(перечислить факты и обстоятельства, послужившие</w:t>
      </w:r>
      <w:proofErr w:type="gramEnd"/>
    </w:p>
    <w:p w:rsidR="002C5FB8" w:rsidRDefault="002C5FB8">
      <w:pPr>
        <w:pStyle w:val="ConsPlusNonformat"/>
        <w:jc w:val="both"/>
      </w:pPr>
      <w:r>
        <w:t xml:space="preserve">                  основанием для составления уведомления)</w:t>
      </w:r>
    </w:p>
    <w:p w:rsidR="002C5FB8" w:rsidRDefault="002C5FB8">
      <w:pPr>
        <w:pStyle w:val="ConsPlusNonformat"/>
        <w:jc w:val="both"/>
      </w:pPr>
    </w:p>
    <w:p w:rsidR="002C5FB8" w:rsidRDefault="002C5FB8">
      <w:pPr>
        <w:pStyle w:val="ConsPlusNonformat"/>
        <w:jc w:val="both"/>
      </w:pPr>
      <w:r>
        <w:t xml:space="preserve">    ____________         _________________</w:t>
      </w:r>
    </w:p>
    <w:p w:rsidR="002C5FB8" w:rsidRDefault="002C5FB8">
      <w:pPr>
        <w:pStyle w:val="ConsPlusNonformat"/>
        <w:jc w:val="both"/>
      </w:pPr>
      <w:r>
        <w:t xml:space="preserve">       дата                 подпись</w:t>
      </w:r>
    </w:p>
    <w:p w:rsidR="002C5FB8" w:rsidRDefault="002C5FB8">
      <w:pPr>
        <w:pStyle w:val="ConsPlusNonformat"/>
        <w:jc w:val="both"/>
      </w:pPr>
    </w:p>
    <w:p w:rsidR="002C5FB8" w:rsidRDefault="002C5FB8">
      <w:pPr>
        <w:pStyle w:val="ConsPlusNonformat"/>
        <w:jc w:val="both"/>
      </w:pPr>
      <w:r>
        <w:t xml:space="preserve">    Уведомление зарегистрировано в Журнале регистрации</w:t>
      </w:r>
    </w:p>
    <w:p w:rsidR="002C5FB8" w:rsidRDefault="002C5FB8">
      <w:pPr>
        <w:pStyle w:val="ConsPlusNonformat"/>
        <w:jc w:val="both"/>
      </w:pPr>
      <w:r>
        <w:t xml:space="preserve">    _________________ г. N _______</w:t>
      </w:r>
    </w:p>
    <w:p w:rsidR="002C5FB8" w:rsidRDefault="002C5FB8">
      <w:pPr>
        <w:pStyle w:val="ConsPlusNonformat"/>
        <w:jc w:val="both"/>
      </w:pPr>
      <w:r>
        <w:t xml:space="preserve">    _________________________________________________________</w:t>
      </w:r>
    </w:p>
    <w:p w:rsidR="002C5FB8" w:rsidRDefault="002C5FB8">
      <w:pPr>
        <w:pStyle w:val="ConsPlusNonformat"/>
        <w:jc w:val="both"/>
      </w:pPr>
      <w:r>
        <w:t xml:space="preserve">    (Ф.И.О., должность лица, зарегистрировавшего уведомление)</w:t>
      </w:r>
    </w:p>
    <w:p w:rsidR="002C5FB8" w:rsidRDefault="002C5FB8">
      <w:pPr>
        <w:pStyle w:val="ConsPlusNormal"/>
      </w:pPr>
    </w:p>
    <w:p w:rsidR="002C5FB8" w:rsidRDefault="002C5FB8">
      <w:pPr>
        <w:pStyle w:val="ConsPlusNormal"/>
      </w:pPr>
    </w:p>
    <w:p w:rsidR="002C5FB8" w:rsidRDefault="002C5FB8">
      <w:pPr>
        <w:pStyle w:val="ConsPlusNormal"/>
        <w:jc w:val="right"/>
        <w:outlineLvl w:val="1"/>
      </w:pPr>
      <w:r>
        <w:t>Приложение N 2</w:t>
      </w:r>
    </w:p>
    <w:p w:rsidR="002C5FB8" w:rsidRDefault="002C5FB8">
      <w:pPr>
        <w:pStyle w:val="ConsPlusNormal"/>
        <w:jc w:val="right"/>
      </w:pPr>
      <w:r>
        <w:t>к Порядку</w:t>
      </w:r>
    </w:p>
    <w:p w:rsidR="002C5FB8" w:rsidRDefault="002C5FB8">
      <w:pPr>
        <w:pStyle w:val="ConsPlusNormal"/>
        <w:jc w:val="right"/>
      </w:pPr>
      <w:r>
        <w:t>уведомления представителя</w:t>
      </w:r>
    </w:p>
    <w:p w:rsidR="002C5FB8" w:rsidRDefault="002C5FB8">
      <w:pPr>
        <w:pStyle w:val="ConsPlusNormal"/>
        <w:jc w:val="right"/>
      </w:pPr>
      <w:r>
        <w:t>нанимателя о фактах обращения в целях</w:t>
      </w:r>
    </w:p>
    <w:p w:rsidR="002C5FB8" w:rsidRDefault="002C5FB8">
      <w:pPr>
        <w:pStyle w:val="ConsPlusNormal"/>
        <w:jc w:val="right"/>
      </w:pPr>
      <w:r>
        <w:t>склонения государственного гражданского</w:t>
      </w:r>
    </w:p>
    <w:p w:rsidR="002C5FB8" w:rsidRDefault="002C5FB8">
      <w:pPr>
        <w:pStyle w:val="ConsPlusNormal"/>
        <w:jc w:val="right"/>
      </w:pPr>
      <w:r>
        <w:t>служащего министерства строительства</w:t>
      </w:r>
    </w:p>
    <w:p w:rsidR="002C5FB8" w:rsidRDefault="002C5FB8">
      <w:pPr>
        <w:pStyle w:val="ConsPlusNormal"/>
        <w:jc w:val="right"/>
      </w:pPr>
      <w:r>
        <w:t>и жилищно-коммунального хозяйства</w:t>
      </w:r>
    </w:p>
    <w:p w:rsidR="002C5FB8" w:rsidRDefault="002C5FB8">
      <w:pPr>
        <w:pStyle w:val="ConsPlusNormal"/>
        <w:jc w:val="right"/>
      </w:pPr>
      <w:r>
        <w:t>Калужской области к совершению</w:t>
      </w:r>
    </w:p>
    <w:p w:rsidR="002C5FB8" w:rsidRDefault="002C5FB8">
      <w:pPr>
        <w:pStyle w:val="ConsPlusNormal"/>
        <w:jc w:val="right"/>
      </w:pPr>
      <w:r>
        <w:t>коррупционных правонарушений, перечню</w:t>
      </w:r>
    </w:p>
    <w:p w:rsidR="002C5FB8" w:rsidRDefault="002C5FB8">
      <w:pPr>
        <w:pStyle w:val="ConsPlusNormal"/>
        <w:jc w:val="right"/>
      </w:pPr>
      <w:r>
        <w:t>сведений, содержащихся в уведомлениях,</w:t>
      </w:r>
    </w:p>
    <w:p w:rsidR="002C5FB8" w:rsidRDefault="002C5FB8">
      <w:pPr>
        <w:pStyle w:val="ConsPlusNormal"/>
        <w:jc w:val="right"/>
      </w:pPr>
      <w:r>
        <w:t>организации проверки этих сведений</w:t>
      </w:r>
    </w:p>
    <w:p w:rsidR="002C5FB8" w:rsidRDefault="002C5FB8">
      <w:pPr>
        <w:pStyle w:val="ConsPlusNormal"/>
        <w:jc w:val="right"/>
      </w:pPr>
      <w:r>
        <w:t>и порядку регистрации уведомлений</w:t>
      </w:r>
    </w:p>
    <w:p w:rsidR="002C5FB8" w:rsidRDefault="002C5FB8">
      <w:pPr>
        <w:pStyle w:val="ConsPlusNormal"/>
      </w:pPr>
    </w:p>
    <w:p w:rsidR="002C5FB8" w:rsidRDefault="002C5FB8">
      <w:pPr>
        <w:pStyle w:val="ConsPlusTitle"/>
        <w:jc w:val="center"/>
      </w:pPr>
      <w:bookmarkStart w:id="2" w:name="P140"/>
      <w:bookmarkEnd w:id="2"/>
      <w:r>
        <w:t>ЖУРНАЛ РЕГИСТРАЦИИ</w:t>
      </w:r>
    </w:p>
    <w:p w:rsidR="002C5FB8" w:rsidRDefault="002C5FB8">
      <w:pPr>
        <w:pStyle w:val="ConsPlusTitle"/>
        <w:jc w:val="center"/>
      </w:pPr>
      <w:r>
        <w:t>УВЕДОМЛЕНИЙ О ФАКТАХ ОБРАЩЕНИЯ В ЦЕЛЯХ СКЛОНЕНИЯ</w:t>
      </w:r>
    </w:p>
    <w:p w:rsidR="002C5FB8" w:rsidRDefault="002C5FB8">
      <w:pPr>
        <w:pStyle w:val="ConsPlusTitle"/>
        <w:jc w:val="center"/>
      </w:pPr>
      <w:r>
        <w:t xml:space="preserve">ГРАЖДАНСКОГО СЛУЖАЩЕГО К СОВЕРШЕНИЮ </w:t>
      </w:r>
      <w:proofErr w:type="gramStart"/>
      <w:r>
        <w:t>КОРРУПЦИОННЫХ</w:t>
      </w:r>
      <w:proofErr w:type="gramEnd"/>
    </w:p>
    <w:p w:rsidR="002C5FB8" w:rsidRDefault="002C5FB8">
      <w:pPr>
        <w:pStyle w:val="ConsPlusTitle"/>
        <w:jc w:val="center"/>
      </w:pPr>
      <w:r>
        <w:t>ПРАВОНАРУШЕНИЙ</w:t>
      </w:r>
    </w:p>
    <w:p w:rsidR="002C5FB8" w:rsidRDefault="002C5FB8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2640"/>
        <w:gridCol w:w="2760"/>
        <w:gridCol w:w="1440"/>
      </w:tblGrid>
      <w:tr w:rsidR="002C5FB8">
        <w:trPr>
          <w:trHeight w:val="240"/>
        </w:trPr>
        <w:tc>
          <w:tcPr>
            <w:tcW w:w="600" w:type="dxa"/>
          </w:tcPr>
          <w:p w:rsidR="002C5FB8" w:rsidRDefault="002C5FB8">
            <w:pPr>
              <w:pStyle w:val="ConsPlusNonformat"/>
              <w:jc w:val="both"/>
            </w:pPr>
            <w:r>
              <w:t xml:space="preserve"> N </w:t>
            </w:r>
          </w:p>
          <w:p w:rsidR="002C5FB8" w:rsidRDefault="002C5FB8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2C5FB8" w:rsidRDefault="002C5FB8">
            <w:pPr>
              <w:pStyle w:val="ConsPlusNonformat"/>
              <w:jc w:val="both"/>
            </w:pPr>
            <w:r>
              <w:t xml:space="preserve">   Дата    </w:t>
            </w:r>
          </w:p>
          <w:p w:rsidR="002C5FB8" w:rsidRDefault="002C5FB8">
            <w:pPr>
              <w:pStyle w:val="ConsPlusNonformat"/>
              <w:jc w:val="both"/>
            </w:pPr>
            <w:r>
              <w:t>регистрации</w:t>
            </w:r>
          </w:p>
          <w:p w:rsidR="002C5FB8" w:rsidRDefault="002C5FB8">
            <w:pPr>
              <w:pStyle w:val="ConsPlusNonformat"/>
              <w:jc w:val="both"/>
            </w:pPr>
            <w:r>
              <w:t>уведомления</w:t>
            </w:r>
          </w:p>
        </w:tc>
        <w:tc>
          <w:tcPr>
            <w:tcW w:w="2640" w:type="dxa"/>
          </w:tcPr>
          <w:p w:rsidR="002C5FB8" w:rsidRDefault="002C5FB8">
            <w:pPr>
              <w:pStyle w:val="ConsPlusNonformat"/>
              <w:jc w:val="both"/>
            </w:pPr>
            <w:r>
              <w:t xml:space="preserve">   Фамилия, имя,    </w:t>
            </w:r>
          </w:p>
          <w:p w:rsidR="002C5FB8" w:rsidRDefault="002C5FB8">
            <w:pPr>
              <w:pStyle w:val="ConsPlusNonformat"/>
              <w:jc w:val="both"/>
            </w:pPr>
            <w:r>
              <w:t xml:space="preserve">      отчество      </w:t>
            </w:r>
          </w:p>
          <w:p w:rsidR="002C5FB8" w:rsidRDefault="002C5FB8">
            <w:pPr>
              <w:pStyle w:val="ConsPlusNonformat"/>
              <w:jc w:val="both"/>
            </w:pPr>
            <w:r>
              <w:t xml:space="preserve">    гражданского    </w:t>
            </w:r>
          </w:p>
          <w:p w:rsidR="002C5FB8" w:rsidRDefault="002C5FB8">
            <w:pPr>
              <w:pStyle w:val="ConsPlusNonformat"/>
              <w:jc w:val="both"/>
            </w:pPr>
            <w:r>
              <w:t>служащего, подавшего</w:t>
            </w:r>
          </w:p>
          <w:p w:rsidR="002C5FB8" w:rsidRDefault="002C5FB8">
            <w:pPr>
              <w:pStyle w:val="ConsPlusNonformat"/>
              <w:jc w:val="both"/>
            </w:pPr>
            <w:r>
              <w:t xml:space="preserve">    уведомление     </w:t>
            </w:r>
          </w:p>
        </w:tc>
        <w:tc>
          <w:tcPr>
            <w:tcW w:w="2760" w:type="dxa"/>
          </w:tcPr>
          <w:p w:rsidR="002C5FB8" w:rsidRDefault="002C5FB8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2C5FB8" w:rsidRDefault="002C5FB8">
            <w:pPr>
              <w:pStyle w:val="ConsPlusNonformat"/>
              <w:jc w:val="both"/>
            </w:pPr>
            <w:r>
              <w:t>замещаемой должности,</w:t>
            </w:r>
          </w:p>
          <w:p w:rsidR="002C5FB8" w:rsidRDefault="002C5FB8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2C5FB8" w:rsidRDefault="002C5FB8">
            <w:pPr>
              <w:pStyle w:val="ConsPlusNonformat"/>
              <w:jc w:val="both"/>
            </w:pPr>
            <w:r>
              <w:t xml:space="preserve">    структурного     </w:t>
            </w:r>
          </w:p>
          <w:p w:rsidR="002C5FB8" w:rsidRDefault="002C5FB8">
            <w:pPr>
              <w:pStyle w:val="ConsPlusNonformat"/>
              <w:jc w:val="both"/>
            </w:pPr>
            <w:r>
              <w:t xml:space="preserve">    подразделения    </w:t>
            </w:r>
          </w:p>
          <w:p w:rsidR="002C5FB8" w:rsidRDefault="002C5FB8">
            <w:pPr>
              <w:pStyle w:val="ConsPlusNonformat"/>
              <w:jc w:val="both"/>
            </w:pPr>
            <w:r>
              <w:t xml:space="preserve">    гражданского     </w:t>
            </w:r>
          </w:p>
          <w:p w:rsidR="002C5FB8" w:rsidRDefault="002C5FB8">
            <w:pPr>
              <w:pStyle w:val="ConsPlusNonformat"/>
              <w:jc w:val="both"/>
            </w:pPr>
            <w:r>
              <w:t xml:space="preserve">служащего, подавшего </w:t>
            </w:r>
          </w:p>
          <w:p w:rsidR="002C5FB8" w:rsidRDefault="002C5FB8">
            <w:pPr>
              <w:pStyle w:val="ConsPlusNonformat"/>
              <w:jc w:val="both"/>
            </w:pPr>
            <w:r>
              <w:t xml:space="preserve">     уведомление     </w:t>
            </w:r>
          </w:p>
        </w:tc>
        <w:tc>
          <w:tcPr>
            <w:tcW w:w="1440" w:type="dxa"/>
          </w:tcPr>
          <w:p w:rsidR="002C5FB8" w:rsidRDefault="002C5FB8">
            <w:pPr>
              <w:pStyle w:val="ConsPlusNonformat"/>
              <w:jc w:val="both"/>
            </w:pPr>
            <w:r>
              <w:t>Примечание</w:t>
            </w:r>
          </w:p>
        </w:tc>
      </w:tr>
      <w:tr w:rsidR="002C5FB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56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264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  <w:r>
              <w:t xml:space="preserve">         3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  <w:r>
              <w:t xml:space="preserve">          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  <w:r>
              <w:t xml:space="preserve">    5     </w:t>
            </w:r>
          </w:p>
        </w:tc>
      </w:tr>
      <w:tr w:rsidR="002C5FB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</w:p>
        </w:tc>
      </w:tr>
      <w:tr w:rsidR="002C5FB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</w:p>
        </w:tc>
      </w:tr>
      <w:tr w:rsidR="002C5FB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C5FB8" w:rsidRDefault="002C5FB8">
            <w:pPr>
              <w:pStyle w:val="ConsPlusNonformat"/>
              <w:jc w:val="both"/>
            </w:pPr>
          </w:p>
        </w:tc>
      </w:tr>
    </w:tbl>
    <w:p w:rsidR="002C5FB8" w:rsidRDefault="002C5FB8">
      <w:pPr>
        <w:pStyle w:val="ConsPlusNormal"/>
      </w:pPr>
    </w:p>
    <w:p w:rsidR="001D3CB7" w:rsidRDefault="002C5FB8">
      <w:bookmarkStart w:id="3" w:name="_GoBack"/>
      <w:bookmarkEnd w:id="3"/>
    </w:p>
    <w:sectPr w:rsidR="001D3CB7" w:rsidSect="0056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B8"/>
    <w:rsid w:val="00271071"/>
    <w:rsid w:val="002C5FB8"/>
    <w:rsid w:val="00B3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F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C5F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F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C5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3EEA190BF89438A9BFE6FC0AE1E5F6305FEE75C048B4A4BAB87DD51C7F3DE3CD1A96E4F3448922BDDE86477395B53526BB064F48D0214m5V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73EEA190BF89438A9BFE6FC0AE1E5F6305FEE75C048B4A4BAB87DD51C7F3DE3CD1A96E4F34489320DDE86477395B53526BB064F48D0214m5V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3EEA190BF89438A9BFE6FC0AE1E5F620CF9E35457DC481AFE89D85997A9CE2A98A56751344E8421D6BDm3VCF" TargetMode="External"/><Relationship Id="rId5" Type="http://schemas.openxmlformats.org/officeDocument/2006/relationships/hyperlink" Target="consultantplus://offline/ref=0273EEA190BF89438A9BFE6FC0AE1E5F6305FEE75C048B4A4BAB87DD51C7F3DE3CD1A96E4F34489320DDE86477395B53526BB064F48D0214m5V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Авдюшина Светлана Викторовна</dc:creator>
  <cp:lastModifiedBy>Авдюшина Светлана Викторовна</cp:lastModifiedBy>
  <cp:revision>1</cp:revision>
  <dcterms:created xsi:type="dcterms:W3CDTF">2019-06-18T05:21:00Z</dcterms:created>
  <dcterms:modified xsi:type="dcterms:W3CDTF">2019-06-18T05:29:00Z</dcterms:modified>
</cp:coreProperties>
</file>